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ind w:left="-13" w:leftChars="-100" w:hanging="227" w:hangingChars="57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Cs/>
          <w:sz w:val="40"/>
          <w:szCs w:val="40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-</w:t>
      </w:r>
      <w:r>
        <w:rPr>
          <w:rFonts w:hint="eastAsia" w:ascii="Times New Roman" w:hAnsi="Times New Roman" w:eastAsia="方正小标宋简体" w:cs="方正小标宋简体"/>
          <w:bCs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学年度江苏省青少年科技教育工作考评表</w:t>
      </w:r>
    </w:p>
    <w:p>
      <w:pPr>
        <w:ind w:left="-81" w:leftChars="-100" w:hanging="159" w:hangingChars="57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（表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：市协会、联络处）</w:t>
      </w:r>
    </w:p>
    <w:tbl>
      <w:tblPr>
        <w:tblStyle w:val="4"/>
        <w:tblW w:w="933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8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962"/>
        <w:gridCol w:w="78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考核细则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一、科技教育培训及理论工作（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、组织单位和个人参加协会组织的科技辅导员培训活动、学习交流、会议等。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、组织单位或个人参与协会组织或承接的课题研究工作。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二、科技教育活动工作（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、主办或</w:t>
            </w:r>
            <w:r>
              <w:rPr>
                <w:rStyle w:val="15"/>
                <w:lang w:val="en-US" w:eastAsia="zh-CN" w:bidi="ar"/>
              </w:rPr>
              <w:t>组织单位承办省青少年科技模型大赛等相关竞赛。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、组织单位参加协会举办的研学活动。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/>
                <w:lang w:val="en-US" w:eastAsia="zh-CN" w:bidi="ar"/>
              </w:rPr>
              <w:t>3</w:t>
            </w:r>
            <w:r>
              <w:rPr>
                <w:rStyle w:val="16"/>
                <w:lang w:val="en-US" w:eastAsia="zh-CN" w:bidi="ar"/>
              </w:rPr>
              <w:t>、组织单位参加“云科创”线上科技活动。（</w:t>
            </w:r>
            <w:r>
              <w:rPr>
                <w:rStyle w:val="17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16"/>
                <w:lang w:val="en-US" w:eastAsia="zh-CN" w:bidi="ar"/>
              </w:rPr>
              <w:t>名学生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分，封顶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6"/>
                <w:lang w:val="en-US" w:eastAsia="zh-CN" w:bidi="ar"/>
              </w:rPr>
              <w:t>分）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/>
                <w:lang w:val="en-US" w:eastAsia="zh-CN" w:bidi="ar"/>
              </w:rPr>
              <w:t>4</w:t>
            </w:r>
            <w:r>
              <w:rPr>
                <w:rStyle w:val="16"/>
                <w:lang w:val="en-US" w:eastAsia="zh-CN" w:bidi="ar"/>
              </w:rPr>
              <w:t>、组织参加第十五届江苏省优秀科普作品评选活动、第四届江苏省青少年科学影像节活动。（申报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个（系列）作品得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分，封顶</w:t>
            </w:r>
            <w:r>
              <w:rPr>
                <w:rStyle w:val="17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16"/>
                <w:lang w:val="en-US" w:eastAsia="zh-CN" w:bidi="ar"/>
              </w:rPr>
              <w:t>分）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三、遵守章程、履行义务（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、本单位信息联络员按照要求转发协会相关信息，如新闻、通知、公告等。（转发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条得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分，封顶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15"/>
                <w:lang w:val="en-US" w:eastAsia="zh-CN" w:bidi="ar"/>
              </w:rPr>
              <w:t>分）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15"/>
                <w:lang w:val="en-US" w:eastAsia="zh-CN" w:bidi="ar"/>
              </w:rPr>
              <w:t>、发动人员注册中国科协科技志愿者并加入协会科技志愿服务支队，积极参加科技志愿服务活动。（注册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人得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分，封顶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分）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、发动人员注册科普中国信息员，并加入所属机构江苏省青少年科技教育协会，积极转发传播科普信息。（注册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人得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分，封顶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分）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、积极开展工作，向协会及时汇报沟通，按时报送工作材料。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四、工作显著加分项目（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、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2023</w:t>
            </w:r>
            <w:r>
              <w:rPr>
                <w:rStyle w:val="14"/>
                <w:rFonts w:eastAsia="宋体"/>
                <w:lang w:val="en-US" w:eastAsia="zh-CN" w:bidi="ar"/>
              </w:rPr>
              <w:t>-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2024</w:t>
            </w:r>
            <w:r>
              <w:rPr>
                <w:rStyle w:val="15"/>
                <w:lang w:val="en-US" w:eastAsia="zh-CN" w:bidi="ar"/>
              </w:rPr>
              <w:t>学年组织参加协会举办的竞赛活动人数达到一定规模。（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1000</w:t>
            </w:r>
            <w:r>
              <w:rPr>
                <w:rStyle w:val="15"/>
                <w:lang w:val="en-US" w:eastAsia="zh-CN" w:bidi="ar"/>
              </w:rPr>
              <w:t>人次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15"/>
                <w:lang w:val="en-US" w:eastAsia="zh-CN" w:bidi="ar"/>
              </w:rPr>
              <w:t>分，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2000</w:t>
            </w:r>
            <w:r>
              <w:rPr>
                <w:rStyle w:val="15"/>
                <w:lang w:val="en-US" w:eastAsia="zh-CN" w:bidi="ar"/>
              </w:rPr>
              <w:t>人次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15</w:t>
            </w:r>
            <w:r>
              <w:rPr>
                <w:rStyle w:val="15"/>
                <w:lang w:val="en-US" w:eastAsia="zh-CN" w:bidi="ar"/>
              </w:rPr>
              <w:t>分，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3000</w:t>
            </w:r>
            <w:r>
              <w:rPr>
                <w:rStyle w:val="15"/>
                <w:lang w:val="en-US" w:eastAsia="zh-CN" w:bidi="ar"/>
              </w:rPr>
              <w:t>人次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15"/>
                <w:lang w:val="en-US" w:eastAsia="zh-CN" w:bidi="ar"/>
              </w:rPr>
              <w:t>分）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15"/>
                <w:lang w:val="en-US" w:eastAsia="zh-CN" w:bidi="ar"/>
              </w:rPr>
              <w:t>、推荐单位发展成为协会单位会员。（发展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家单位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分，封顶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15"/>
                <w:lang w:val="en-US" w:eastAsia="zh-CN" w:bidi="ar"/>
              </w:rPr>
              <w:t>分）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、积极发动学校，组织教师参与并通过青少年科技辅导员专业水平认证。（初级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人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分，中级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人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5"/>
                <w:lang w:val="en-US" w:eastAsia="zh-CN" w:bidi="ar"/>
              </w:rPr>
              <w:t>分，高级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人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分，封顶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15"/>
                <w:lang w:val="en-US" w:eastAsia="zh-CN" w:bidi="ar"/>
              </w:rPr>
              <w:t>分）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、推荐单位或人员申报协会奖项。（推荐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人/单位得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分，推荐并获奖每人/单位加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分，封顶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、投报本单位青少年科技教育相关工作新闻及视频（投报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篇</w:t>
            </w:r>
            <w:r>
              <w:rPr>
                <w:rStyle w:val="14"/>
                <w:rFonts w:hint="eastAsia" w:ascii="Times New Roman" w:hAnsi="Times New Roman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分，封顶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10</w:t>
            </w:r>
            <w:r>
              <w:rPr>
                <w:rStyle w:val="15"/>
                <w:lang w:val="en-US" w:eastAsia="zh-CN" w:bidi="ar"/>
              </w:rPr>
              <w:t>分）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、积极开展协会会刊《少年科学》推广与征订。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、各类推选、举荐工作，入选省级以上评选、认证每项（单位、人）加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分，封顶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、在课后服务、落实“双减”工作中取得成效。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、科教工作经验成果被省级以上相关部门认定或采纳、推广等。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总分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考评内容以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2023</w:t>
            </w:r>
            <w:r>
              <w:rPr>
                <w:rStyle w:val="15"/>
                <w:lang w:val="en-US" w:eastAsia="zh-CN" w:bidi="ar"/>
              </w:rPr>
              <w:t>年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9</w:t>
            </w:r>
            <w:r>
              <w:rPr>
                <w:rStyle w:val="15"/>
                <w:lang w:val="en-US" w:eastAsia="zh-CN" w:bidi="ar"/>
              </w:rPr>
              <w:t>月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日</w:t>
            </w:r>
            <w:r>
              <w:rPr>
                <w:rStyle w:val="14"/>
                <w:rFonts w:eastAsia="宋体"/>
                <w:lang w:val="en-US" w:eastAsia="zh-CN" w:bidi="ar"/>
              </w:rPr>
              <w:t>-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2024</w:t>
            </w:r>
            <w:r>
              <w:rPr>
                <w:rStyle w:val="15"/>
                <w:lang w:val="en-US" w:eastAsia="zh-CN" w:bidi="ar"/>
              </w:rPr>
              <w:t>年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8</w:t>
            </w:r>
            <w:r>
              <w:rPr>
                <w:rStyle w:val="15"/>
                <w:lang w:val="en-US" w:eastAsia="zh-CN" w:bidi="ar"/>
              </w:rPr>
              <w:t>月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31</w:t>
            </w:r>
            <w:r>
              <w:rPr>
                <w:rStyle w:val="15"/>
                <w:lang w:val="en-US" w:eastAsia="zh-CN" w:bidi="ar"/>
              </w:rPr>
              <w:t>日学年度科技教育活动工作为准，统计数据截止为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2024</w:t>
            </w:r>
            <w:r>
              <w:rPr>
                <w:rStyle w:val="15"/>
                <w:lang w:val="en-US" w:eastAsia="zh-CN" w:bidi="ar"/>
              </w:rPr>
              <w:t>年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8</w:t>
            </w:r>
            <w:r>
              <w:rPr>
                <w:rStyle w:val="15"/>
                <w:lang w:val="en-US" w:eastAsia="zh-CN" w:bidi="ar"/>
              </w:rPr>
              <w:t>月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31</w:t>
            </w:r>
            <w:r>
              <w:rPr>
                <w:rStyle w:val="15"/>
                <w:lang w:val="en-US" w:eastAsia="zh-CN" w:bidi="ar"/>
              </w:rPr>
              <w:t>日。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学年度江苏省青少年科技教育工作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考评表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28"/>
          <w:szCs w:val="4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学校、其他单位）</w:t>
      </w:r>
    </w:p>
    <w:tbl>
      <w:tblPr>
        <w:tblStyle w:val="4"/>
        <w:tblW w:w="548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789"/>
        <w:gridCol w:w="7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考核内容</w:t>
            </w: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细则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分值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一、科技教育培训及理论工作（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10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Times New Roman" w:hAnsi="Times New Roman"/>
              </w:rPr>
              <w:t>1</w:t>
            </w:r>
            <w:r>
              <w:t>、组织人员参加</w:t>
            </w:r>
            <w:r>
              <w:rPr>
                <w:rFonts w:hint="eastAsia"/>
              </w:rPr>
              <w:t>省青少年科技教育协会</w:t>
            </w:r>
            <w:r>
              <w:t>组织的</w:t>
            </w:r>
            <w:r>
              <w:rPr>
                <w:rFonts w:hint="eastAsia"/>
              </w:rPr>
              <w:t>科技辅导员</w:t>
            </w:r>
            <w:r>
              <w:t>培训活动</w:t>
            </w:r>
            <w:r>
              <w:rPr>
                <w:rFonts w:hint="eastAsia"/>
              </w:rPr>
              <w:t>、学习交流、会议等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t>组织单位</w:t>
            </w:r>
            <w:r>
              <w:rPr>
                <w:rFonts w:hint="eastAsia"/>
              </w:rPr>
              <w:t>参与协会组织或承接的课题研究工作</w:t>
            </w:r>
            <w:r>
              <w:rPr>
                <w:rFonts w:hint="eastAsia"/>
                <w:lang w:eastAsia="zh-CN"/>
              </w:rPr>
              <w:t>（包含调研）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二、科技教育活动工作（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105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参加第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</w:rPr>
              <w:t>届</w:t>
            </w:r>
            <w:r>
              <w:rPr>
                <w:color w:val="000000"/>
              </w:rPr>
              <w:t>省青少年科技模型大赛（科技模型类）</w:t>
            </w:r>
            <w:r>
              <w:rPr>
                <w:rFonts w:hint="eastAsia"/>
                <w:color w:val="000000"/>
              </w:rPr>
              <w:t>（参加人数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人以上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、参加第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30</w:t>
            </w:r>
            <w:r>
              <w:rPr>
                <w:rFonts w:hint="eastAsia"/>
                <w:color w:val="000000"/>
              </w:rPr>
              <w:t>届</w:t>
            </w:r>
            <w:r>
              <w:rPr>
                <w:color w:val="000000"/>
              </w:rPr>
              <w:t>省青少年科技模型大赛（电子技师类）</w:t>
            </w:r>
            <w:r>
              <w:rPr>
                <w:rFonts w:hint="eastAsia"/>
                <w:color w:val="000000"/>
              </w:rPr>
              <w:t>（参加人数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人以上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参加第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30</w:t>
            </w:r>
            <w:r>
              <w:rPr>
                <w:rFonts w:hint="eastAsia"/>
                <w:color w:val="000000"/>
              </w:rPr>
              <w:t>届</w:t>
            </w:r>
            <w:r>
              <w:rPr>
                <w:color w:val="000000"/>
              </w:rPr>
              <w:t>省青少年科技模型大赛（</w:t>
            </w:r>
            <w:r>
              <w:rPr>
                <w:rFonts w:hint="eastAsia"/>
                <w:color w:val="000000"/>
              </w:rPr>
              <w:t>人工</w:t>
            </w:r>
            <w:r>
              <w:rPr>
                <w:color w:val="000000"/>
              </w:rPr>
              <w:t>智能类）</w:t>
            </w:r>
            <w:r>
              <w:rPr>
                <w:rFonts w:hint="eastAsia"/>
                <w:color w:val="000000"/>
              </w:rPr>
              <w:t>（参加人数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人以上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、参加第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lang w:val="en-US" w:eastAsia="zh-CN"/>
              </w:rPr>
              <w:t>届省青少年科技模型大赛（国际选拔赛类）（参加人数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lang w:val="en-US" w:eastAsia="zh-CN"/>
              </w:rPr>
              <w:t>人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lang w:val="en-US" w:eastAsia="zh-CN"/>
              </w:rPr>
              <w:t>分、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lang w:val="en-US" w:eastAsia="zh-CN"/>
              </w:rPr>
              <w:t>人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lang w:val="en-US" w:eastAsia="zh-CN"/>
              </w:rPr>
              <w:t>分、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lang w:val="en-US" w:eastAsia="zh-CN"/>
              </w:rPr>
              <w:t>人以上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lang w:val="en-US" w:eastAsia="zh-CN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、参加全国中小学信息技术创新与实践大赛（NOC）江苏省选拔赛（参加人数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人以上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、参加全国青少年航天创新大赛江苏省选拔赛（参加人数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人以上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  <w:lang w:val="en-US" w:eastAsia="zh-CN"/>
              </w:rPr>
              <w:t>、参加“北斗杯”全国青少年空天科技体验与创新大赛江苏赛区</w:t>
            </w:r>
            <w:r>
              <w:rPr>
                <w:rFonts w:hint="eastAsia"/>
                <w:color w:val="000000"/>
              </w:rPr>
              <w:t>（参加人数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人以上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lang w:val="en-US" w:eastAsia="zh-CN"/>
              </w:rPr>
              <w:t>、</w:t>
            </w:r>
            <w:r>
              <w:rPr>
                <w:rFonts w:hint="eastAsia"/>
                <w:color w:val="000000"/>
              </w:rPr>
              <w:t>参加</w:t>
            </w:r>
            <w:r>
              <w:rPr>
                <w:rFonts w:hint="eastAsia"/>
                <w:color w:val="000000"/>
                <w:lang w:eastAsia="zh-CN"/>
              </w:rPr>
              <w:t>协会组织的国际赛事交流（Robojoy国际交流活动、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2024</w:t>
            </w:r>
            <w:r>
              <w:rPr>
                <w:rFonts w:hint="eastAsia"/>
                <w:color w:val="000000"/>
                <w:lang w:eastAsia="zh-CN"/>
              </w:rPr>
              <w:t>VEX机器人世界锦标赛交流活动）</w:t>
            </w:r>
            <w:r>
              <w:rPr>
                <w:rFonts w:hint="eastAsia"/>
                <w:color w:val="000000"/>
              </w:rPr>
              <w:t>（参加</w:t>
            </w:r>
            <w:r>
              <w:rPr>
                <w:rFonts w:hint="eastAsia"/>
                <w:color w:val="000000"/>
                <w:lang w:eastAsia="zh-CN"/>
              </w:rPr>
              <w:t>一场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/>
                <w:color w:val="000000"/>
                <w:lang w:eastAsia="zh-CN"/>
              </w:rPr>
              <w:t>两场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  <w:lang w:val="en-US" w:eastAsia="zh-CN"/>
              </w:rPr>
              <w:t>、参加江苏省中学生天文知识竞赛</w:t>
            </w:r>
            <w:r>
              <w:rPr>
                <w:rFonts w:hint="eastAsia"/>
                <w:color w:val="000000"/>
              </w:rPr>
              <w:t>（参加人数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分、</w:t>
            </w:r>
            <w:r>
              <w:rPr>
                <w:rFonts w:hint="eastAsia" w:ascii="Times New Roman" w:hAnsi="Times New Roman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  <w:lang w:eastAsia="zh-CN"/>
              </w:rPr>
              <w:t>以上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参加</w:t>
            </w:r>
            <w:r>
              <w:rPr>
                <w:rFonts w:hint="eastAsia"/>
                <w:color w:val="000000"/>
              </w:rPr>
              <w:t>第十五届江苏省优秀科普作品评选活动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  <w:lang w:eastAsia="zh-CN"/>
              </w:rPr>
              <w:t>四</w:t>
            </w:r>
            <w:r>
              <w:rPr>
                <w:rFonts w:hint="eastAsia"/>
                <w:color w:val="000000"/>
              </w:rPr>
              <w:t>届江苏省青少年科学影像节活动，每申报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个（系列）作品得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分，封顶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lang w:val="en-US" w:eastAsia="zh-CN" w:bidi="ar-SA"/>
              </w:rPr>
              <w:t>11</w:t>
            </w:r>
            <w:r>
              <w:rPr>
                <w:rFonts w:hint="eastAsia" w:cs="Times New Roman"/>
                <w:color w:val="000000"/>
                <w:kern w:val="2"/>
                <w:sz w:val="24"/>
                <w:lang w:val="en-US" w:eastAsia="zh-CN" w:bidi="ar-SA"/>
              </w:rPr>
              <w:t>、组织开展“未来科学之星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lang w:val="en-US" w:eastAsia="zh-CN" w:bidi="ar-SA"/>
              </w:rPr>
              <w:t>•</w:t>
            </w:r>
            <w:r>
              <w:rPr>
                <w:rFonts w:hint="eastAsia" w:cs="Times New Roman"/>
                <w:color w:val="000000"/>
                <w:kern w:val="2"/>
                <w:sz w:val="24"/>
                <w:lang w:val="en-US" w:eastAsia="zh-CN" w:bidi="ar-SA"/>
              </w:rPr>
              <w:t>院士专家进校园”系列活动（举办即得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lang w:val="en-US" w:eastAsia="zh-CN" w:bidi="ar-SA"/>
              </w:rPr>
              <w:t>5</w:t>
            </w:r>
            <w:r>
              <w:rPr>
                <w:rFonts w:hint="eastAsia" w:cs="Times New Roman"/>
                <w:color w:val="000000"/>
                <w:kern w:val="2"/>
                <w:sz w:val="24"/>
                <w:lang w:val="en-US" w:eastAsia="zh-CN" w:bidi="ar-SA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、组织学生参加协会举办的“科学之路”夏、冬令营等研学活动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lang w:val="en-US" w:eastAsia="zh-CN"/>
              </w:rPr>
              <w:t>、</w:t>
            </w:r>
            <w:r>
              <w:rPr>
                <w:rFonts w:hint="eastAsia"/>
                <w:color w:val="000000"/>
              </w:rPr>
              <w:t>组织学生参加“云科创”线上科技活动。（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名学生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分，封顶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三、遵守章程、履行义务（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35</w:t>
            </w:r>
            <w:r>
              <w:rPr>
                <w:rFonts w:hint="eastAsia" w:eastAsia="黑体"/>
                <w:lang w:val="en-US" w:eastAsia="zh-CN"/>
              </w:rPr>
              <w:t>分</w:t>
            </w:r>
            <w:r>
              <w:rPr>
                <w:rFonts w:eastAsia="黑体"/>
              </w:rPr>
              <w:t>）</w:t>
            </w: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Times New Roman" w:hAnsi="Times New Roman"/>
              </w:rPr>
              <w:t>1</w:t>
            </w:r>
            <w:r>
              <w:t>、按时缴纳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t>年度</w:t>
            </w:r>
            <w:r>
              <w:rPr>
                <w:rFonts w:hint="eastAsia"/>
              </w:rPr>
              <w:t>单位会员</w:t>
            </w:r>
            <w:r>
              <w:t>会费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Times New Roman" w:hAnsi="Times New Roman"/>
              </w:rPr>
              <w:t>2</w:t>
            </w:r>
            <w:r>
              <w:t>、按时缴纳</w:t>
            </w:r>
            <w:r>
              <w:rPr>
                <w:rFonts w:hint="eastAsia"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23</w:t>
            </w:r>
            <w:r>
              <w:rPr>
                <w:rFonts w:hint="eastAsia"/>
              </w:rPr>
              <w:t>、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t>年度个人会费</w:t>
            </w:r>
            <w:r>
              <w:rPr>
                <w:rFonts w:hint="eastAsia"/>
              </w:rPr>
              <w:t>（一人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3</w:t>
            </w:r>
            <w:r>
              <w:rPr>
                <w:rFonts w:hint="eastAsia"/>
              </w:rPr>
              <w:t>、本单位信息联络员按照要求转发协会相关信息，如新闻、通知、等（转发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hint="eastAsia"/>
              </w:rPr>
              <w:t>条得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4</w:t>
            </w:r>
            <w:r>
              <w:rPr>
                <w:rFonts w:hint="eastAsia"/>
              </w:rPr>
              <w:t>、</w:t>
            </w:r>
            <w:r>
              <w:t>发动人员注册中国科协科技志愿者并加入协会科技志愿服务支队</w:t>
            </w:r>
            <w:r>
              <w:rPr>
                <w:rFonts w:hint="eastAsia"/>
              </w:rPr>
              <w:t>，积极参加科技志愿服务活动（注册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人得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、发动人员注册科普中国信息员，并加入所属机构江苏省青少年科技教育协会（注册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人得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6</w:t>
            </w:r>
            <w:r>
              <w:t>、按时报送工作总结、单位会员调查表</w:t>
            </w:r>
            <w:r>
              <w:rPr>
                <w:rFonts w:hint="eastAsia"/>
              </w:rPr>
              <w:t>（附件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四、工作显著加分项目（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50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Times New Roman" w:hAnsi="Times New Roman"/>
              </w:rPr>
              <w:t>1</w:t>
            </w:r>
            <w:r>
              <w:t>、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学</w:t>
            </w:r>
            <w:r>
              <w:t>年承办协会组织的会议、培训、竞赛</w:t>
            </w:r>
            <w:r>
              <w:rPr>
                <w:rFonts w:hint="eastAsia"/>
              </w:rPr>
              <w:t>、科学节等</w:t>
            </w:r>
            <w:r>
              <w:t>活动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2</w:t>
            </w:r>
            <w:r>
              <w:t>、</w:t>
            </w:r>
            <w:r>
              <w:rPr>
                <w:rFonts w:hint="eastAsia"/>
              </w:rPr>
              <w:t>新</w:t>
            </w:r>
            <w:r>
              <w:t>发展个人会员</w:t>
            </w:r>
            <w:r>
              <w:rPr>
                <w:rFonts w:hint="eastAsia"/>
              </w:rPr>
              <w:t>人数（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3</w:t>
            </w:r>
            <w: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2023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lang w:val="en-US" w:eastAsia="zh-CN"/>
              </w:rPr>
              <w:t>2024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年</w:t>
            </w:r>
            <w:r>
              <w:t>获省青少年科技模型大赛团体一等奖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4</w:t>
            </w:r>
            <w:r>
              <w:rPr>
                <w:rFonts w:hint="eastAsia"/>
              </w:rPr>
              <w:t>、组织推荐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hint="eastAsia"/>
              </w:rPr>
              <w:t>家周边单位新发展成为协会单位会员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、参与并通过青少年科技辅导员专业水平认证（初级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分，中级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hint="eastAsia"/>
              </w:rPr>
              <w:t>分，高级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6</w:t>
            </w:r>
            <w:r>
              <w:rPr>
                <w:rFonts w:hint="eastAsia"/>
              </w:rPr>
              <w:t>、在课后服务、落实“双减”工作中取得成效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/>
              </w:rPr>
              <w:t>7</w:t>
            </w:r>
            <w:r>
              <w:rPr>
                <w:rFonts w:hint="eastAsia"/>
              </w:rPr>
              <w:t>、推荐人员申报协会</w:t>
            </w:r>
            <w:r>
              <w:rPr>
                <w:rFonts w:hint="eastAsia"/>
                <w:lang w:eastAsia="zh-CN"/>
              </w:rPr>
              <w:t>各类奖项（</w:t>
            </w:r>
            <w:r>
              <w:rPr>
                <w:rFonts w:hint="eastAsia"/>
              </w:rPr>
              <w:t>推荐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项（人）得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协助</w:t>
            </w:r>
            <w:r>
              <w:rPr>
                <w:rFonts w:hint="eastAsia"/>
                <w:lang w:val="en-US" w:eastAsia="zh-CN"/>
              </w:rPr>
              <w:t>刊物《少年科学》、《中国科技教育》的推广与征订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2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Style w:val="15"/>
                <w:lang w:val="en-US" w:eastAsia="zh-CN" w:bidi="ar"/>
              </w:rPr>
              <w:t>投报本单位青少年科技教育相关工作新闻及视频（投报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篇</w:t>
            </w:r>
            <w:r>
              <w:rPr>
                <w:rStyle w:val="14"/>
                <w:rFonts w:hint="eastAsia" w:ascii="Times New Roman" w:hAnsi="Times New Roman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分，封顶</w:t>
            </w:r>
            <w:r>
              <w:rPr>
                <w:rStyle w:val="15"/>
                <w:rFonts w:hint="eastAsia" w:ascii="Times New Roman" w:hAnsi="Times New Roman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分）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2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总分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9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>备注</w:t>
            </w:r>
          </w:p>
        </w:tc>
        <w:tc>
          <w:tcPr>
            <w:tcW w:w="4005" w:type="pct"/>
            <w:gridSpan w:val="2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考评内容以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日-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 w:ascii="Times New Roman" w:hAnsi="Times New Roma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 w:ascii="Times New Roman" w:hAnsi="Times New Roman"/>
              </w:rPr>
              <w:t>31</w:t>
            </w:r>
            <w:r>
              <w:rPr>
                <w:rFonts w:hint="eastAsia"/>
              </w:rPr>
              <w:t>日学年度科技教育活动工作为准，统计数据截止为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 w:ascii="Times New Roman" w:hAnsi="Times New Roma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 w:ascii="Times New Roman" w:hAnsi="Times New Roman"/>
              </w:rPr>
              <w:t>31</w:t>
            </w:r>
            <w:r>
              <w:rPr>
                <w:rFonts w:hint="eastAsia"/>
              </w:rPr>
              <w:t>日。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简体" w:cs="方正小标宋简体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-</w:t>
      </w:r>
      <w:r>
        <w:rPr>
          <w:rFonts w:hint="eastAsia" w:ascii="Times New Roman" w:hAnsi="Times New Roman" w:eastAsia="方正小标宋简体" w:cs="方正小标宋简体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简体" w:cs="方正小标宋简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学年度江苏省青少年科技教育工作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考评表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28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40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40"/>
          <w:lang w:val="en-US" w:eastAsia="zh-CN"/>
        </w:rPr>
        <w:t>表</w:t>
      </w:r>
      <w:r>
        <w:rPr>
          <w:rFonts w:hint="eastAsia" w:ascii="Times New Roman" w:hAnsi="Times New Roman" w:eastAsia="方正小标宋简体" w:cs="方正小标宋简体"/>
          <w:bCs/>
          <w:sz w:val="28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40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40"/>
        </w:rPr>
        <w:t>企业会员单位）</w:t>
      </w:r>
    </w:p>
    <w:tbl>
      <w:tblPr>
        <w:tblStyle w:val="4"/>
        <w:tblW w:w="5509" w:type="pct"/>
        <w:tblInd w:w="-41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785"/>
        <w:gridCol w:w="7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考核内容</w:t>
            </w: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细则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分值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一、</w:t>
            </w:r>
            <w:r>
              <w:rPr>
                <w:rFonts w:hint="eastAsia" w:eastAsia="黑体"/>
              </w:rPr>
              <w:t>组织建设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ascii="Times New Roman" w:hAnsi="Times New Roman" w:eastAsia="黑体"/>
              </w:rPr>
              <w:t>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Times New Roman" w:hAnsi="Times New Roman"/>
              </w:rPr>
              <w:t>1</w:t>
            </w:r>
            <w:r>
              <w:t>、</w:t>
            </w:r>
            <w:r>
              <w:rPr>
                <w:rFonts w:hint="eastAsia"/>
              </w:rPr>
              <w:t>企业领导重视程度，办公固定场所、办公设施，健全</w:t>
            </w:r>
            <w:r>
              <w:rPr>
                <w:rFonts w:hint="eastAsia"/>
                <w:lang w:eastAsia="zh-CN"/>
              </w:rPr>
              <w:t>和协会流程申报</w:t>
            </w:r>
            <w:r>
              <w:rPr>
                <w:rFonts w:hint="eastAsia"/>
              </w:rPr>
              <w:t>管理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二、科技教育活动工作（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50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、申报省科协科普教育基地（申报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分，申报成功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、组织参加省科协创新创业大赛（参赛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分，获奖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参加</w:t>
            </w:r>
            <w:r>
              <w:rPr>
                <w:rFonts w:hint="eastAsia"/>
                <w:color w:val="000000"/>
              </w:rPr>
              <w:t>第十五届江苏省优秀科普作品评选活动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  <w:lang w:eastAsia="zh-CN"/>
              </w:rPr>
              <w:t>四</w:t>
            </w:r>
            <w:r>
              <w:rPr>
                <w:rFonts w:hint="eastAsia"/>
                <w:color w:val="000000"/>
              </w:rPr>
              <w:t>届江苏省青少年科学影像节活动（申报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个（系列）作品得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分，封顶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分。）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、组织学生参加协会“科学之路”举办的夏、冬令营、研学活动（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名学生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分，封顶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、组织学生参加“云科创”线上科技活动（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名学生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分，封顶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三、遵守章程、履行义务（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55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Times New Roman" w:hAnsi="Times New Roman"/>
              </w:rPr>
              <w:t>1</w:t>
            </w:r>
            <w:r>
              <w:t>、按时缴纳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t>年度</w:t>
            </w:r>
            <w:r>
              <w:rPr>
                <w:rFonts w:hint="eastAsia"/>
              </w:rPr>
              <w:t>单位会员</w:t>
            </w:r>
            <w:r>
              <w:t>会费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Times New Roman" w:hAnsi="Times New Roman"/>
              </w:rPr>
              <w:t>2</w:t>
            </w:r>
            <w:r>
              <w:t>、按时缴纳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t>年度个人会费</w:t>
            </w:r>
            <w:r>
              <w:rPr>
                <w:rFonts w:hint="eastAsia"/>
              </w:rPr>
              <w:t>（一人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3</w:t>
            </w:r>
            <w:r>
              <w:rPr>
                <w:rFonts w:hint="eastAsia"/>
              </w:rPr>
              <w:t>、本单位信息联络员按照要求转发协会相关信息，如新闻、通知、公告等（转发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hint="eastAsia"/>
              </w:rPr>
              <w:t>条得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4</w:t>
            </w:r>
            <w:r>
              <w:rPr>
                <w:rFonts w:hint="eastAsia"/>
              </w:rPr>
              <w:t>、</w:t>
            </w:r>
            <w:r>
              <w:t>发动人员注册中国科协科技志愿者并加入协会科技志愿服务支队</w:t>
            </w:r>
            <w:r>
              <w:rPr>
                <w:rFonts w:hint="eastAsia"/>
              </w:rPr>
              <w:t>，积极参加科技志愿服务活动（注册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人得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、发动人员注册科普中国信息员，并加入所属机构江苏省青少年科技教育协会（注册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人得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6</w:t>
            </w:r>
            <w:r>
              <w:t>、按时报送工作总结、单位会员调查表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附件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8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四、工作显著加分项目（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90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Times New Roman" w:hAnsi="Times New Roman"/>
              </w:rPr>
              <w:t>1</w:t>
            </w:r>
            <w:r>
              <w:t>、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/>
              </w:rPr>
              <w:t>学年参与</w:t>
            </w:r>
            <w:r>
              <w:t>协会组织的</w:t>
            </w:r>
            <w:r>
              <w:rPr>
                <w:rFonts w:hint="eastAsia"/>
              </w:rPr>
              <w:t>科技辅导员</w:t>
            </w:r>
            <w:r>
              <w:t>培训活动</w:t>
            </w:r>
            <w:r>
              <w:rPr>
                <w:rFonts w:hint="eastAsia"/>
              </w:rPr>
              <w:t>、学习交流、会议等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2</w:t>
            </w:r>
            <w:r>
              <w:t>、</w:t>
            </w:r>
            <w:r>
              <w:rPr>
                <w:rFonts w:hint="eastAsia"/>
              </w:rPr>
              <w:t>新</w:t>
            </w:r>
            <w:r>
              <w:t>发展个人会员</w:t>
            </w:r>
            <w:r>
              <w:rPr>
                <w:rFonts w:hint="eastAsia"/>
              </w:rPr>
              <w:t>人数（一人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3</w:t>
            </w:r>
            <w:r>
              <w:t>、</w:t>
            </w:r>
            <w:r>
              <w:rPr>
                <w:rFonts w:hint="eastAsia"/>
              </w:rPr>
              <w:t>参加协会组织专项活动参与展出、提供服务，如科普日、科普周、科学节等。（参展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次得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  <w:lang w:eastAsia="zh-CN"/>
              </w:rPr>
              <w:t>封顶</w:t>
            </w:r>
            <w:r>
              <w:rPr>
                <w:rFonts w:hint="eastAsia" w:ascii="Times New Roman" w:hAnsi="Times New Roma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4</w:t>
            </w:r>
            <w:r>
              <w:rPr>
                <w:rFonts w:hint="eastAsia"/>
              </w:rPr>
              <w:t>、组织推荐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hint="eastAsia"/>
              </w:rPr>
              <w:t>家周边单位新发展成为协会单位会员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、参与并通过青少年科技辅导员专业水平认证（初级一人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分，中级一人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hint="eastAsia"/>
              </w:rPr>
              <w:t>分，高级一人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6</w:t>
            </w:r>
            <w:r>
              <w:rPr>
                <w:rFonts w:hint="eastAsia"/>
              </w:rPr>
              <w:t>、参与协会征集科教视频资源相关活动。（提供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条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Times New Roman" w:hAnsi="Times New Roman"/>
              </w:rPr>
              <w:t>7</w:t>
            </w:r>
            <w:r>
              <w:rPr>
                <w:rFonts w:hint="eastAsia"/>
              </w:rPr>
              <w:t>、在课后服务、落实“双减”工作中为学校或相关单位提供活动、课程、资源等取得实际成效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协助</w:t>
            </w:r>
            <w:r>
              <w:rPr>
                <w:rFonts w:hint="eastAsia"/>
                <w:lang w:val="en-US" w:eastAsia="zh-CN"/>
              </w:rPr>
              <w:t>刊物《少年科学》、《中国科技教育》的推广与征订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推荐人员申报协会</w:t>
            </w:r>
            <w:r>
              <w:rPr>
                <w:rFonts w:hint="eastAsia"/>
                <w:lang w:eastAsia="zh-CN"/>
              </w:rPr>
              <w:t>各类奖项（</w:t>
            </w:r>
            <w:r>
              <w:rPr>
                <w:rFonts w:hint="eastAsia"/>
              </w:rPr>
              <w:t>推荐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项（人）得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/>
              </w:rPr>
              <w:t>分，封顶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98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6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Style w:val="15"/>
                <w:lang w:val="en-US" w:eastAsia="zh-CN" w:bidi="ar"/>
              </w:rPr>
              <w:t>投报本单位青少年科技教育相关工作新闻及视频（投报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篇</w:t>
            </w:r>
            <w:r>
              <w:rPr>
                <w:rStyle w:val="14"/>
                <w:rFonts w:hint="eastAsia" w:ascii="Times New Roman" w:hAnsi="Times New Roman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分，封顶</w:t>
            </w:r>
            <w:r>
              <w:rPr>
                <w:rStyle w:val="15"/>
                <w:rFonts w:hint="eastAsia" w:ascii="Times New Roman" w:hAnsi="Times New Roman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分）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总分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200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8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>备注</w:t>
            </w:r>
          </w:p>
        </w:tc>
        <w:tc>
          <w:tcPr>
            <w:tcW w:w="4019" w:type="pct"/>
            <w:gridSpan w:val="2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考评内容以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 w:ascii="Times New Roman" w:hAnsi="Times New Roma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 w:ascii="Times New Roman" w:hAnsi="Times New Roman"/>
              </w:rPr>
              <w:t>31</w:t>
            </w:r>
            <w:r>
              <w:rPr>
                <w:rFonts w:hint="eastAsia"/>
              </w:rPr>
              <w:t>日学年度科技教育活动工作为准，统计数据截止为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 w:ascii="Times New Roman" w:hAnsi="Times New Roma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 w:ascii="Times New Roman" w:hAnsi="Times New Roman"/>
              </w:rPr>
              <w:t>31</w:t>
            </w:r>
            <w:r>
              <w:rPr>
                <w:rFonts w:hint="eastAsia"/>
              </w:rPr>
              <w:t>日。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sz w:val="28"/>
          <w:szCs w:val="40"/>
        </w:rPr>
      </w:pPr>
    </w:p>
    <w:p>
      <w:pPr>
        <w:widowControl/>
        <w:jc w:val="left"/>
        <w:rPr>
          <w:rFonts w:ascii="方正小标宋简体" w:eastAsia="方正小标宋简体"/>
          <w:sz w:val="40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CDB2AE-9BF6-495C-BDB1-B4A4793B2B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8EA3F67-9DA2-47FC-AB82-462ECD9A06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2CA9536-7E8B-4EC1-8298-7BC73C5EE6E4}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176325E8"/>
    <w:rsid w:val="00021E5D"/>
    <w:rsid w:val="00054289"/>
    <w:rsid w:val="000D005B"/>
    <w:rsid w:val="001D0ADA"/>
    <w:rsid w:val="00231A78"/>
    <w:rsid w:val="00265091"/>
    <w:rsid w:val="0048799E"/>
    <w:rsid w:val="004C1568"/>
    <w:rsid w:val="00523092"/>
    <w:rsid w:val="005602E8"/>
    <w:rsid w:val="00561314"/>
    <w:rsid w:val="006B3103"/>
    <w:rsid w:val="00723D4B"/>
    <w:rsid w:val="007C01A2"/>
    <w:rsid w:val="00A10C8F"/>
    <w:rsid w:val="00A22B08"/>
    <w:rsid w:val="00AF57F6"/>
    <w:rsid w:val="00B81FE9"/>
    <w:rsid w:val="00BB1CF5"/>
    <w:rsid w:val="00DB4DAB"/>
    <w:rsid w:val="00E1365E"/>
    <w:rsid w:val="00E24F26"/>
    <w:rsid w:val="00E71241"/>
    <w:rsid w:val="00F424D6"/>
    <w:rsid w:val="00F92BB4"/>
    <w:rsid w:val="00FE095A"/>
    <w:rsid w:val="01C0309B"/>
    <w:rsid w:val="030752FD"/>
    <w:rsid w:val="034E14D2"/>
    <w:rsid w:val="03DB0660"/>
    <w:rsid w:val="04A65AA7"/>
    <w:rsid w:val="055A209D"/>
    <w:rsid w:val="090972D6"/>
    <w:rsid w:val="095B41B1"/>
    <w:rsid w:val="09AF7805"/>
    <w:rsid w:val="09E019B1"/>
    <w:rsid w:val="0A3F0908"/>
    <w:rsid w:val="0B0C6BC5"/>
    <w:rsid w:val="0B5502C1"/>
    <w:rsid w:val="0C21597D"/>
    <w:rsid w:val="0C355F4E"/>
    <w:rsid w:val="0CC234B0"/>
    <w:rsid w:val="0CE04884"/>
    <w:rsid w:val="0E3433E7"/>
    <w:rsid w:val="10630F3F"/>
    <w:rsid w:val="10741C20"/>
    <w:rsid w:val="11520675"/>
    <w:rsid w:val="116725E5"/>
    <w:rsid w:val="124B02FB"/>
    <w:rsid w:val="12A86282"/>
    <w:rsid w:val="15513E77"/>
    <w:rsid w:val="159741A8"/>
    <w:rsid w:val="15A24B3A"/>
    <w:rsid w:val="15AF7257"/>
    <w:rsid w:val="169A1CB5"/>
    <w:rsid w:val="1749113A"/>
    <w:rsid w:val="176325E8"/>
    <w:rsid w:val="17AC380B"/>
    <w:rsid w:val="194723E3"/>
    <w:rsid w:val="1A7B2AE3"/>
    <w:rsid w:val="1B3A381B"/>
    <w:rsid w:val="1B996256"/>
    <w:rsid w:val="1BCF233C"/>
    <w:rsid w:val="1BED0AD9"/>
    <w:rsid w:val="1D027207"/>
    <w:rsid w:val="1D892481"/>
    <w:rsid w:val="1E226B90"/>
    <w:rsid w:val="1F9517A7"/>
    <w:rsid w:val="20CE2AF5"/>
    <w:rsid w:val="21A32365"/>
    <w:rsid w:val="21C95F19"/>
    <w:rsid w:val="22683CDD"/>
    <w:rsid w:val="22995516"/>
    <w:rsid w:val="249B7F2C"/>
    <w:rsid w:val="24ED0FDA"/>
    <w:rsid w:val="25781413"/>
    <w:rsid w:val="261F3F85"/>
    <w:rsid w:val="262325D7"/>
    <w:rsid w:val="27167E66"/>
    <w:rsid w:val="2753038A"/>
    <w:rsid w:val="287D71C3"/>
    <w:rsid w:val="29824F56"/>
    <w:rsid w:val="2AA44A58"/>
    <w:rsid w:val="2C3A7FE3"/>
    <w:rsid w:val="2C83072C"/>
    <w:rsid w:val="2CA927FA"/>
    <w:rsid w:val="2CF46838"/>
    <w:rsid w:val="2DFB45AC"/>
    <w:rsid w:val="2EC45F88"/>
    <w:rsid w:val="2F107C06"/>
    <w:rsid w:val="31264419"/>
    <w:rsid w:val="31752226"/>
    <w:rsid w:val="33A70BCF"/>
    <w:rsid w:val="3418634F"/>
    <w:rsid w:val="345C55B0"/>
    <w:rsid w:val="350E3B42"/>
    <w:rsid w:val="38780954"/>
    <w:rsid w:val="39983679"/>
    <w:rsid w:val="3A294243"/>
    <w:rsid w:val="3A583586"/>
    <w:rsid w:val="3B1C3546"/>
    <w:rsid w:val="3B250B17"/>
    <w:rsid w:val="3BB94AE4"/>
    <w:rsid w:val="3BF53366"/>
    <w:rsid w:val="3C643A21"/>
    <w:rsid w:val="3E2121B3"/>
    <w:rsid w:val="3FD55988"/>
    <w:rsid w:val="40767F54"/>
    <w:rsid w:val="432B1803"/>
    <w:rsid w:val="43C755E8"/>
    <w:rsid w:val="43F17CF7"/>
    <w:rsid w:val="443A1667"/>
    <w:rsid w:val="44AE1A1A"/>
    <w:rsid w:val="458D460F"/>
    <w:rsid w:val="46BA7686"/>
    <w:rsid w:val="46F24D76"/>
    <w:rsid w:val="473B3B73"/>
    <w:rsid w:val="474358CD"/>
    <w:rsid w:val="47451BD8"/>
    <w:rsid w:val="48D72771"/>
    <w:rsid w:val="491D1624"/>
    <w:rsid w:val="496208CA"/>
    <w:rsid w:val="4AD64A28"/>
    <w:rsid w:val="4B4539D0"/>
    <w:rsid w:val="4C6432DA"/>
    <w:rsid w:val="4E0B6A19"/>
    <w:rsid w:val="4E4F4B57"/>
    <w:rsid w:val="4ED079B5"/>
    <w:rsid w:val="4F6D062E"/>
    <w:rsid w:val="50730C7A"/>
    <w:rsid w:val="507D7E98"/>
    <w:rsid w:val="514E223B"/>
    <w:rsid w:val="51577599"/>
    <w:rsid w:val="519064CE"/>
    <w:rsid w:val="52C234AD"/>
    <w:rsid w:val="546E3DFB"/>
    <w:rsid w:val="55394FB4"/>
    <w:rsid w:val="55436576"/>
    <w:rsid w:val="56431F67"/>
    <w:rsid w:val="57CA5A63"/>
    <w:rsid w:val="5869184D"/>
    <w:rsid w:val="58BA3068"/>
    <w:rsid w:val="58D02C31"/>
    <w:rsid w:val="59313458"/>
    <w:rsid w:val="5B123F20"/>
    <w:rsid w:val="5B445F44"/>
    <w:rsid w:val="5B840770"/>
    <w:rsid w:val="5C2100CD"/>
    <w:rsid w:val="5D4312B9"/>
    <w:rsid w:val="5D666470"/>
    <w:rsid w:val="5E2E29DB"/>
    <w:rsid w:val="60111977"/>
    <w:rsid w:val="609907A5"/>
    <w:rsid w:val="624A4A30"/>
    <w:rsid w:val="645E62D8"/>
    <w:rsid w:val="64E75E11"/>
    <w:rsid w:val="64EE6A20"/>
    <w:rsid w:val="65314A1D"/>
    <w:rsid w:val="653528A1"/>
    <w:rsid w:val="65D04534"/>
    <w:rsid w:val="663F505A"/>
    <w:rsid w:val="665D46EF"/>
    <w:rsid w:val="665F3603"/>
    <w:rsid w:val="682C03A8"/>
    <w:rsid w:val="6B1C39DC"/>
    <w:rsid w:val="6BDC2962"/>
    <w:rsid w:val="6D8670A1"/>
    <w:rsid w:val="6DA40BC9"/>
    <w:rsid w:val="6DB21A61"/>
    <w:rsid w:val="6E5A6B09"/>
    <w:rsid w:val="6E9B1A04"/>
    <w:rsid w:val="700D7A11"/>
    <w:rsid w:val="70714F70"/>
    <w:rsid w:val="70F27529"/>
    <w:rsid w:val="730229D3"/>
    <w:rsid w:val="74A7230E"/>
    <w:rsid w:val="75694CD3"/>
    <w:rsid w:val="7671275F"/>
    <w:rsid w:val="77BC4D15"/>
    <w:rsid w:val="782A11D1"/>
    <w:rsid w:val="79E81839"/>
    <w:rsid w:val="7BC934FB"/>
    <w:rsid w:val="7CD50954"/>
    <w:rsid w:val="7E5E59BF"/>
    <w:rsid w:val="7EF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909</Words>
  <Characters>963</Characters>
  <Lines>582</Lines>
  <Paragraphs>209</Paragraphs>
  <TotalTime>151</TotalTime>
  <ScaleCrop>false</ScaleCrop>
  <LinksUpToDate>false</LinksUpToDate>
  <CharactersWithSpaces>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2022-10-18T02:20:00Z</dcterms:created>
  <dc:creator>省青少年科技教育协会</dc:creator>
  <cp:lastModifiedBy>WPS</cp:lastModifiedBy>
  <dcterms:modified xsi:type="dcterms:W3CDTF">2024-07-18T08:42:47Z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72210A40906C439AA6D34A4D43294CA1_13</vt:lpwstr>
  </property>
</Properties>
</file>