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ED3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bookmarkEnd w:id="0"/>
    <w:p w14:paraId="0B66D4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highlight w:val="none"/>
          <w:lang w:val="en-US" w:eastAsia="zh-CN"/>
        </w:rPr>
        <w:t>科学家精神进校园科普活动申报表</w:t>
      </w:r>
    </w:p>
    <w:tbl>
      <w:tblPr>
        <w:tblStyle w:val="3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897"/>
        <w:gridCol w:w="826"/>
        <w:gridCol w:w="2073"/>
        <w:gridCol w:w="1139"/>
        <w:gridCol w:w="2901"/>
      </w:tblGrid>
      <w:tr w14:paraId="3BA5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152" w:type="dxa"/>
          </w:tcPr>
          <w:p w14:paraId="780C7237">
            <w:pPr>
              <w:spacing w:line="400" w:lineRule="exac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申  报</w:t>
            </w:r>
          </w:p>
          <w:p w14:paraId="6E632367">
            <w:pPr>
              <w:spacing w:line="400" w:lineRule="exac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单  位</w:t>
            </w:r>
          </w:p>
          <w:p w14:paraId="56154667">
            <w:pPr>
              <w:spacing w:line="400" w:lineRule="exact"/>
              <w:jc w:val="center"/>
              <w:rPr>
                <w:rFonts w:ascii="仿宋" w:hAnsi="仿宋" w:eastAsia="仿宋" w:cs="宋体-1803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w w:val="90"/>
                <w:sz w:val="28"/>
                <w:szCs w:val="28"/>
              </w:rPr>
              <w:t xml:space="preserve">（盖章） </w:t>
            </w:r>
          </w:p>
        </w:tc>
        <w:tc>
          <w:tcPr>
            <w:tcW w:w="8836" w:type="dxa"/>
            <w:gridSpan w:val="5"/>
          </w:tcPr>
          <w:p w14:paraId="2C8086A1">
            <w:pPr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</w:tr>
      <w:tr w14:paraId="0D77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52" w:type="dxa"/>
            <w:vAlign w:val="center"/>
          </w:tcPr>
          <w:p w14:paraId="294B9207">
            <w:pPr>
              <w:spacing w:line="400" w:lineRule="exac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联系人姓  名</w:t>
            </w:r>
          </w:p>
        </w:tc>
        <w:tc>
          <w:tcPr>
            <w:tcW w:w="1897" w:type="dxa"/>
            <w:vAlign w:val="center"/>
          </w:tcPr>
          <w:p w14:paraId="35EACE6E">
            <w:pPr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143A95DE">
            <w:pPr>
              <w:spacing w:line="400" w:lineRule="exact"/>
              <w:jc w:val="lef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073" w:type="dxa"/>
            <w:vAlign w:val="center"/>
          </w:tcPr>
          <w:p w14:paraId="4A999AC0">
            <w:pPr>
              <w:jc w:val="left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686ACABA">
            <w:pPr>
              <w:spacing w:line="400" w:lineRule="exact"/>
              <w:jc w:val="center"/>
              <w:rPr>
                <w:rFonts w:hint="default" w:ascii="仿宋" w:hAnsi="仿宋" w:eastAsia="仿宋" w:cs="宋体-180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手机号码</w:t>
            </w:r>
          </w:p>
        </w:tc>
        <w:tc>
          <w:tcPr>
            <w:tcW w:w="2901" w:type="dxa"/>
            <w:vAlign w:val="center"/>
          </w:tcPr>
          <w:p w14:paraId="6268DE86">
            <w:pPr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</w:tr>
      <w:tr w14:paraId="3393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52" w:type="dxa"/>
            <w:vAlign w:val="center"/>
          </w:tcPr>
          <w:p w14:paraId="161D8ADB">
            <w:pPr>
              <w:spacing w:line="400" w:lineRule="exact"/>
              <w:jc w:val="center"/>
              <w:rPr>
                <w:rFonts w:hint="default" w:ascii="仿宋" w:hAnsi="仿宋" w:eastAsia="仿宋" w:cs="宋体-180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  <w:lang w:val="en-US" w:eastAsia="zh-CN"/>
              </w:rPr>
              <w:t>拟开展线上讲座时间</w:t>
            </w:r>
          </w:p>
        </w:tc>
        <w:tc>
          <w:tcPr>
            <w:tcW w:w="4796" w:type="dxa"/>
            <w:gridSpan w:val="3"/>
            <w:vAlign w:val="center"/>
          </w:tcPr>
          <w:p w14:paraId="08CD9C01">
            <w:pPr>
              <w:spacing w:line="4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 xml:space="preserve">  月  日</w:t>
            </w:r>
          </w:p>
          <w:p w14:paraId="1A4F64AE">
            <w:pPr>
              <w:spacing w:line="400" w:lineRule="exact"/>
              <w:rPr>
                <w:rFonts w:hint="eastAsia" w:ascii="仿宋" w:hAnsi="仿宋" w:eastAsia="仿宋" w:cs="宋体-1803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上午</w:t>
            </w:r>
            <w:r>
              <w:rPr>
                <w:rFonts w:hint="eastAsia" w:ascii="仿宋" w:hAnsi="仿宋" w:eastAsia="仿宋" w:cs="宋体-18030"/>
                <w:sz w:val="28"/>
                <w:szCs w:val="28"/>
                <w:lang w:eastAsia="zh-CN"/>
              </w:rPr>
              <w:t>□</w:t>
            </w:r>
          </w:p>
          <w:p w14:paraId="5CB9D345">
            <w:pPr>
              <w:jc w:val="lef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下午□</w:t>
            </w:r>
          </w:p>
        </w:tc>
        <w:tc>
          <w:tcPr>
            <w:tcW w:w="1139" w:type="dxa"/>
            <w:vAlign w:val="center"/>
          </w:tcPr>
          <w:p w14:paraId="5CB16D1B">
            <w:pPr>
              <w:spacing w:line="400" w:lineRule="exact"/>
              <w:jc w:val="center"/>
              <w:rPr>
                <w:rFonts w:hint="eastAsia" w:ascii="仿宋" w:hAnsi="仿宋" w:eastAsia="仿宋" w:cs="宋体-180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  <w:lang w:val="en-US" w:eastAsia="zh-CN"/>
              </w:rPr>
              <w:t>学校</w:t>
            </w:r>
          </w:p>
          <w:p w14:paraId="61DDDB12">
            <w:pPr>
              <w:spacing w:line="400" w:lineRule="exact"/>
              <w:jc w:val="center"/>
              <w:rPr>
                <w:rFonts w:hint="eastAsia" w:ascii="仿宋" w:hAnsi="仿宋" w:eastAsia="仿宋" w:cs="宋体-180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  <w:lang w:val="en-US" w:eastAsia="zh-CN"/>
              </w:rPr>
              <w:t>规模</w:t>
            </w:r>
          </w:p>
        </w:tc>
        <w:tc>
          <w:tcPr>
            <w:tcW w:w="2901" w:type="dxa"/>
            <w:vAlign w:val="center"/>
          </w:tcPr>
          <w:p w14:paraId="3CF9473B">
            <w:pPr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</w:p>
        </w:tc>
      </w:tr>
      <w:tr w14:paraId="1F07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52" w:type="dxa"/>
          </w:tcPr>
          <w:p w14:paraId="68B2F59A">
            <w:pPr>
              <w:spacing w:line="400" w:lineRule="exac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拟开展</w:t>
            </w:r>
          </w:p>
          <w:p w14:paraId="4AA7845E">
            <w:pPr>
              <w:spacing w:line="400" w:lineRule="exact"/>
              <w:jc w:val="center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  <w:lang w:val="en-US" w:eastAsia="zh-CN"/>
              </w:rPr>
              <w:t>线下讲座</w:t>
            </w:r>
            <w:r>
              <w:rPr>
                <w:rFonts w:hint="eastAsia" w:ascii="仿宋" w:hAnsi="仿宋" w:eastAsia="仿宋" w:cs="宋体-18030"/>
                <w:sz w:val="28"/>
                <w:szCs w:val="28"/>
              </w:rPr>
              <w:t>时间</w:t>
            </w:r>
          </w:p>
        </w:tc>
        <w:tc>
          <w:tcPr>
            <w:tcW w:w="1897" w:type="dxa"/>
          </w:tcPr>
          <w:p w14:paraId="34AB0E65">
            <w:pPr>
              <w:spacing w:line="4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 xml:space="preserve">  月  日</w:t>
            </w:r>
          </w:p>
          <w:p w14:paraId="22C65D94">
            <w:pPr>
              <w:spacing w:line="400" w:lineRule="exact"/>
              <w:rPr>
                <w:rFonts w:hint="eastAsia" w:ascii="仿宋" w:hAnsi="仿宋" w:eastAsia="仿宋" w:cs="宋体-1803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上午</w:t>
            </w:r>
            <w:r>
              <w:rPr>
                <w:rFonts w:hint="eastAsia" w:ascii="仿宋" w:hAnsi="仿宋" w:eastAsia="仿宋" w:cs="宋体-18030"/>
                <w:sz w:val="28"/>
                <w:szCs w:val="28"/>
                <w:lang w:eastAsia="zh-CN"/>
              </w:rPr>
              <w:t>□</w:t>
            </w:r>
          </w:p>
          <w:p w14:paraId="0E06EA49">
            <w:pPr>
              <w:spacing w:line="4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下午□</w:t>
            </w:r>
          </w:p>
        </w:tc>
        <w:tc>
          <w:tcPr>
            <w:tcW w:w="6939" w:type="dxa"/>
            <w:gridSpan w:val="4"/>
          </w:tcPr>
          <w:p w14:paraId="21518BF1">
            <w:pPr>
              <w:spacing w:line="4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  <w:lang w:val="en-US" w:eastAsia="zh-CN"/>
              </w:rPr>
              <w:t>线下</w:t>
            </w:r>
            <w:r>
              <w:rPr>
                <w:rFonts w:hint="eastAsia" w:ascii="仿宋" w:hAnsi="仿宋" w:eastAsia="仿宋" w:cs="宋体-18030"/>
                <w:sz w:val="28"/>
                <w:szCs w:val="28"/>
              </w:rPr>
              <w:t>参加学生人数：</w:t>
            </w:r>
          </w:p>
          <w:p w14:paraId="04FD21C0">
            <w:pPr>
              <w:spacing w:line="400" w:lineRule="exact"/>
              <w:rPr>
                <w:rFonts w:ascii="仿宋" w:hAnsi="仿宋" w:eastAsia="仿宋" w:cs="宋体-18030"/>
                <w:sz w:val="28"/>
                <w:szCs w:val="28"/>
              </w:rPr>
            </w:pPr>
          </w:p>
          <w:p w14:paraId="206F1A8E">
            <w:pPr>
              <w:spacing w:line="400" w:lineRule="exact"/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  <w:lang w:val="en-US" w:eastAsia="zh-CN"/>
              </w:rPr>
              <w:t>线下</w:t>
            </w:r>
            <w:r>
              <w:rPr>
                <w:rFonts w:hint="eastAsia" w:ascii="仿宋" w:hAnsi="仿宋" w:eastAsia="仿宋" w:cs="宋体-18030"/>
                <w:sz w:val="28"/>
                <w:szCs w:val="28"/>
              </w:rPr>
              <w:t>参加学生年级：</w:t>
            </w:r>
          </w:p>
        </w:tc>
      </w:tr>
      <w:tr w14:paraId="7ACA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988" w:type="dxa"/>
            <w:gridSpan w:val="6"/>
            <w:vAlign w:val="center"/>
          </w:tcPr>
          <w:p w14:paraId="7A95D3E0">
            <w:pPr>
              <w:rPr>
                <w:rFonts w:ascii="仿宋" w:hAnsi="仿宋" w:eastAsia="仿宋" w:cs="宋体-1803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  <w:lang w:val="en-US" w:eastAsia="zh-CN"/>
              </w:rPr>
              <w:t>线下讲座</w:t>
            </w:r>
            <w:r>
              <w:rPr>
                <w:rFonts w:hint="eastAsia" w:ascii="仿宋" w:hAnsi="仿宋" w:eastAsia="仿宋" w:cs="宋体-18030"/>
                <w:sz w:val="28"/>
                <w:szCs w:val="28"/>
              </w:rPr>
              <w:t xml:space="preserve">时间能否服从统一安排：  能□     否□  </w:t>
            </w:r>
          </w:p>
        </w:tc>
      </w:tr>
    </w:tbl>
    <w:p w14:paraId="425257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p w14:paraId="51C91E3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6CF5B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3627755</wp:posOffset>
              </wp:positionH>
              <wp:positionV relativeFrom="page">
                <wp:posOffset>9727565</wp:posOffset>
              </wp:positionV>
              <wp:extent cx="304165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5FC71">
                          <w:pPr>
                            <w:spacing w:before="0" w:line="306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5.65pt;margin-top:765.95pt;height:16.05pt;width:23.95pt;mso-position-horizontal-relative:page;mso-position-vertical-relative:page;z-index:-251657216;mso-width-relative:page;mso-height-relative:page;" filled="f" stroked="f" coordsize="21600,21600" o:gfxdata="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Bcsn7bAAAADQEAAA8AAAAAAAAAAQAgAAAAIgAAAGRycy9kb3ducmV2LnhtbFBL&#10;AQIUABQAAAAIAIdO4kAKOS21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95FC71">
                    <w:pPr>
                      <w:spacing w:before="0" w:line="306" w:lineRule="exact"/>
                      <w:ind w:left="2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83416"/>
    <w:rsid w:val="5AC3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2025-08-22T03:20:00Z</dcterms:created>
  <dc:creator>LENOVO</dc:creator>
  <cp:lastModifiedBy>chaocool</cp:lastModifiedBy>
  <dcterms:modified xsi:type="dcterms:W3CDTF">2025-08-26T08:54:59Z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eyJoZGlkIjoiYWExYjQ2YWVhYmY3N2EyMWJlZGJjYzc1MjY2ZjBiZTAiLCJ1c2VySWQiOiI1MDA0NzgzMDUifQ==</vt:lpwstr>
  </property>
  <property fmtid="{D5CDD505-2E9C-101B-9397-08002B2CF9AE}" pid="4" name="ICV">
    <vt:lpwstr>BE156F67D4064743899B03D1668824C0_13</vt:lpwstr>
  </property>
</Properties>
</file>