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8A52E">
      <w:pPr>
        <w:widowControl/>
        <w:spacing w:line="560" w:lineRule="exact"/>
        <w:jc w:val="left"/>
        <w:textAlignment w:val="bottom"/>
        <w:rPr>
          <w:rFonts w:hint="eastAsia" w:ascii="仿宋_GB2312" w:hAnsi="宋体" w:eastAsia="仿宋_GB2312" w:cs="宋体"/>
          <w:b/>
          <w:bCs/>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14:paraId="3957340F">
      <w:pPr>
        <w:jc w:val="center"/>
        <w:rPr>
          <w:rFonts w:hint="default" w:ascii="仿宋_GB2312" w:hAnsi="宋体" w:eastAsia="仿宋_GB2312" w:cs="仿宋_GB2312"/>
          <w:b w:val="0"/>
          <w:color w:val="000000"/>
          <w:kern w:val="2"/>
          <w:sz w:val="32"/>
          <w:szCs w:val="32"/>
          <w:lang w:val="en-US" w:eastAsia="zh-CN" w:bidi="ar"/>
        </w:rPr>
      </w:pPr>
      <w:r>
        <w:rPr>
          <w:rFonts w:hint="eastAsia" w:ascii="方正小标宋简体" w:hAnsi="方正小标宋简体" w:eastAsia="方正小标宋简体" w:cs="方正小标宋简体"/>
          <w:color w:val="000000"/>
          <w:kern w:val="0"/>
          <w:sz w:val="36"/>
          <w:szCs w:val="36"/>
        </w:rPr>
        <w:t>第</w:t>
      </w:r>
      <w:r>
        <w:rPr>
          <w:rFonts w:hint="eastAsia" w:ascii="方正小标宋简体" w:hAnsi="方正小标宋简体" w:eastAsia="方正小标宋简体" w:cs="方正小标宋简体"/>
          <w:color w:val="000000"/>
          <w:kern w:val="0"/>
          <w:sz w:val="36"/>
          <w:szCs w:val="36"/>
          <w:lang w:val="en-US" w:eastAsia="zh-CN"/>
        </w:rPr>
        <w:t>三十二</w:t>
      </w:r>
      <w:r>
        <w:rPr>
          <w:rFonts w:hint="eastAsia" w:ascii="方正小标宋简体" w:hAnsi="方正小标宋简体" w:eastAsia="方正小标宋简体" w:cs="方正小标宋简体"/>
          <w:color w:val="000000"/>
          <w:kern w:val="0"/>
          <w:sz w:val="36"/>
          <w:szCs w:val="36"/>
        </w:rPr>
        <w:t>届江苏省青少年科技模型大赛组织方案</w:t>
      </w:r>
    </w:p>
    <w:p w14:paraId="041EAB0F">
      <w:pPr>
        <w:numPr>
          <w:ilvl w:val="0"/>
          <w:numId w:val="1"/>
        </w:numPr>
        <w:spacing w:line="600" w:lineRule="exact"/>
        <w:ind w:firstLine="640" w:firstLineChars="200"/>
        <w:rPr>
          <w:rFonts w:hint="eastAsia" w:ascii="黑体" w:hAnsi="宋体" w:eastAsia="黑体"/>
          <w:sz w:val="32"/>
          <w:szCs w:val="32"/>
        </w:rPr>
      </w:pPr>
      <w:r>
        <w:rPr>
          <w:rFonts w:hint="eastAsia" w:ascii="黑体" w:hAnsi="宋体" w:eastAsia="黑体"/>
          <w:sz w:val="32"/>
          <w:szCs w:val="32"/>
        </w:rPr>
        <w:t>组织程序及时间安排</w:t>
      </w:r>
    </w:p>
    <w:p w14:paraId="67CA4C83">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1.第一阶段：通知自公布起为申报及审查阶段。各地区承办单位组建选拔赛组委会，将选拔赛方案上报至大赛组委会审批。</w:t>
      </w:r>
    </w:p>
    <w:p w14:paraId="15A0D6D7">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2.第二阶段：大赛组委会明确选拔赛组织实施时段。各选拔赛组委会在规定的时间段组织本地区选拔赛。</w:t>
      </w:r>
    </w:p>
    <w:p w14:paraId="3CCCF2AA">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3.第三阶段：各地区选拔赛结束后，选拔赛组委会公示结果，将原始成绩及奖次排名上交至大赛组委会审核，有序完成证书发放、资料归档等工作。</w:t>
      </w:r>
    </w:p>
    <w:p w14:paraId="7DDBDE30">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4.第四阶段：今年暑期为全省总决赛、国际选拔赛实施阶段。在此期间，将举办专项培训、活动组织工作及省队集训工作。 </w:t>
      </w:r>
    </w:p>
    <w:p w14:paraId="79BB4402">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5.总结颁奖阶段：全省总决赛结束后，大赛组委会审核原始成绩、确定奖次排名、公示总决赛结果，完成证书发放、资料归档等工作。 </w:t>
      </w:r>
    </w:p>
    <w:p w14:paraId="521986E0">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二、项目和规则</w:t>
      </w:r>
    </w:p>
    <w:p w14:paraId="3639DA1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江苏省青少年科技模型大赛分为科技模型竞赛、</w:t>
      </w:r>
      <w:r>
        <w:rPr>
          <w:rFonts w:hint="eastAsia" w:ascii="仿宋_GB2312" w:eastAsia="仿宋_GB2312"/>
          <w:sz w:val="32"/>
          <w:szCs w:val="32"/>
          <w:lang w:val="en-US" w:eastAsia="zh-CN"/>
        </w:rPr>
        <w:t>电子技师认定活动、人工智能竞赛</w:t>
      </w:r>
      <w:r>
        <w:rPr>
          <w:rFonts w:hint="eastAsia" w:ascii="仿宋_GB2312" w:eastAsia="仿宋_GB2312"/>
          <w:sz w:val="32"/>
          <w:szCs w:val="32"/>
          <w:lang w:eastAsia="zh-CN"/>
        </w:rPr>
        <w:t>、信息与素质素养提升活动、</w:t>
      </w:r>
      <w:r>
        <w:rPr>
          <w:rFonts w:hint="eastAsia" w:ascii="仿宋_GB2312" w:eastAsia="仿宋_GB2312"/>
          <w:sz w:val="32"/>
          <w:szCs w:val="32"/>
          <w:lang w:val="en-US" w:eastAsia="zh-CN"/>
        </w:rPr>
        <w:t>科学运动会、</w:t>
      </w:r>
      <w:r>
        <w:rPr>
          <w:rFonts w:hint="eastAsia" w:ascii="仿宋_GB2312" w:eastAsia="仿宋_GB2312"/>
          <w:sz w:val="32"/>
          <w:szCs w:val="32"/>
        </w:rPr>
        <w:t>国际选拔赛。</w:t>
      </w:r>
    </w:p>
    <w:p w14:paraId="5EAA5148">
      <w:pPr>
        <w:spacing w:line="600" w:lineRule="exact"/>
        <w:ind w:firstLine="640" w:firstLineChars="200"/>
        <w:rPr>
          <w:rFonts w:hint="eastAsia" w:ascii="黑体" w:hAnsi="宋体" w:eastAsia="黑体"/>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各项目</w:t>
      </w:r>
      <w:r>
        <w:rPr>
          <w:rFonts w:hint="eastAsia" w:ascii="仿宋_GB2312" w:eastAsia="仿宋_GB2312"/>
          <w:sz w:val="32"/>
          <w:szCs w:val="32"/>
          <w:lang w:eastAsia="zh-CN"/>
        </w:rPr>
        <w:t>（</w:t>
      </w:r>
      <w:r>
        <w:rPr>
          <w:rFonts w:hint="eastAsia" w:ascii="仿宋_GB2312" w:eastAsia="仿宋_GB2312"/>
          <w:sz w:val="32"/>
          <w:szCs w:val="32"/>
          <w:lang w:val="en-US" w:eastAsia="zh-CN"/>
        </w:rPr>
        <w:t>附件2</w:t>
      </w:r>
      <w:r>
        <w:rPr>
          <w:rFonts w:hint="eastAsia" w:ascii="仿宋_GB2312" w:eastAsia="仿宋_GB2312"/>
          <w:sz w:val="32"/>
          <w:szCs w:val="32"/>
          <w:lang w:eastAsia="zh-CN"/>
        </w:rPr>
        <w:t>）</w:t>
      </w:r>
      <w:r>
        <w:rPr>
          <w:rFonts w:hint="eastAsia" w:ascii="仿宋_GB2312" w:eastAsia="仿宋_GB2312"/>
          <w:sz w:val="32"/>
          <w:szCs w:val="32"/>
        </w:rPr>
        <w:t>具体规则</w:t>
      </w:r>
      <w:r>
        <w:rPr>
          <w:rFonts w:hint="eastAsia" w:ascii="仿宋_GB2312" w:eastAsia="仿宋_GB2312"/>
          <w:sz w:val="32"/>
          <w:szCs w:val="32"/>
          <w:lang w:eastAsia="zh-CN"/>
        </w:rPr>
        <w:t>、</w:t>
      </w:r>
      <w:r>
        <w:rPr>
          <w:rFonts w:hint="eastAsia" w:ascii="仿宋_GB2312" w:eastAsia="仿宋_GB2312"/>
          <w:sz w:val="32"/>
          <w:szCs w:val="32"/>
          <w:lang w:val="en-US" w:eastAsia="zh-CN"/>
        </w:rPr>
        <w:t>工作规程（附件3）及大赛各项制度将陆续</w:t>
      </w:r>
      <w:r>
        <w:rPr>
          <w:rFonts w:hint="eastAsia" w:ascii="仿宋_GB2312" w:eastAsia="仿宋_GB2312"/>
          <w:sz w:val="32"/>
          <w:szCs w:val="32"/>
        </w:rPr>
        <w:t>在江苏省青少年科技教育协会官网品牌活动栏目中的江苏省青少年科技模型大赛活动指南中</w:t>
      </w:r>
      <w:r>
        <w:rPr>
          <w:rFonts w:hint="eastAsia" w:ascii="仿宋_GB2312" w:eastAsia="仿宋_GB2312"/>
          <w:sz w:val="32"/>
          <w:szCs w:val="32"/>
          <w:lang w:val="en-US" w:eastAsia="zh-CN"/>
        </w:rPr>
        <w:t>公布，便于</w:t>
      </w:r>
      <w:r>
        <w:rPr>
          <w:rFonts w:hint="eastAsia" w:ascii="仿宋_GB2312" w:eastAsia="仿宋_GB2312"/>
          <w:sz w:val="32"/>
          <w:szCs w:val="32"/>
        </w:rPr>
        <w:t>下载</w:t>
      </w:r>
      <w:r>
        <w:rPr>
          <w:rFonts w:hint="eastAsia" w:ascii="仿宋_GB2312" w:eastAsia="仿宋_GB2312"/>
          <w:sz w:val="32"/>
          <w:szCs w:val="32"/>
          <w:lang w:eastAsia="zh-CN"/>
        </w:rPr>
        <w:t>，</w:t>
      </w:r>
      <w:r>
        <w:rPr>
          <w:rFonts w:hint="eastAsia" w:ascii="仿宋_GB2312" w:eastAsia="仿宋_GB2312"/>
          <w:sz w:val="32"/>
          <w:szCs w:val="32"/>
          <w:lang w:val="en-US" w:eastAsia="zh-CN"/>
        </w:rPr>
        <w:t>网址：</w:t>
      </w:r>
      <w:r>
        <w:rPr>
          <w:rFonts w:hint="eastAsia" w:ascii="仿宋_GB2312" w:eastAsia="仿宋_GB2312"/>
          <w:w w:val="100"/>
          <w:sz w:val="32"/>
          <w:szCs w:val="32"/>
        </w:rPr>
        <w:t>http://www.sciedu.org/</w:t>
      </w:r>
      <w:r>
        <w:rPr>
          <w:rFonts w:hint="eastAsia" w:ascii="仿宋_GB2312" w:eastAsia="仿宋_GB2312"/>
          <w:sz w:val="32"/>
          <w:szCs w:val="32"/>
        </w:rPr>
        <w:t>。</w:t>
      </w:r>
    </w:p>
    <w:p w14:paraId="587E26AF">
      <w:pPr>
        <w:numPr>
          <w:ilvl w:val="0"/>
          <w:numId w:val="2"/>
        </w:numPr>
        <w:spacing w:line="600" w:lineRule="exact"/>
        <w:ind w:firstLine="640" w:firstLineChars="200"/>
        <w:rPr>
          <w:rFonts w:hint="eastAsia" w:ascii="黑体" w:hAnsi="宋体" w:eastAsia="黑体"/>
          <w:sz w:val="32"/>
          <w:szCs w:val="32"/>
        </w:rPr>
      </w:pPr>
      <w:r>
        <w:rPr>
          <w:rFonts w:hint="eastAsia" w:ascii="黑体" w:hAnsi="宋体" w:eastAsia="黑体"/>
          <w:sz w:val="32"/>
          <w:szCs w:val="32"/>
        </w:rPr>
        <w:t>工作要求</w:t>
      </w:r>
    </w:p>
    <w:p w14:paraId="44699CA8">
      <w:pPr>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在各</w:t>
      </w:r>
      <w:r>
        <w:rPr>
          <w:rFonts w:hint="eastAsia" w:ascii="仿宋_GB2312" w:hAnsi="宋体" w:eastAsia="仿宋_GB2312"/>
          <w:sz w:val="32"/>
          <w:szCs w:val="32"/>
          <w:lang w:val="en-US" w:eastAsia="zh-CN"/>
        </w:rPr>
        <w:t>地</w:t>
      </w:r>
      <w:r>
        <w:rPr>
          <w:rFonts w:hint="eastAsia" w:ascii="仿宋_GB2312" w:hAnsi="宋体" w:eastAsia="仿宋_GB2312"/>
          <w:sz w:val="32"/>
          <w:szCs w:val="32"/>
        </w:rPr>
        <w:t>教育局、科协指导下</w:t>
      </w:r>
      <w:r>
        <w:rPr>
          <w:rFonts w:hint="eastAsia" w:ascii="仿宋_GB2312" w:hAnsi="宋体" w:eastAsia="仿宋_GB2312"/>
          <w:sz w:val="32"/>
          <w:szCs w:val="32"/>
          <w:lang w:eastAsia="zh-CN"/>
        </w:rPr>
        <w:t>，</w:t>
      </w:r>
      <w:r>
        <w:rPr>
          <w:rFonts w:hint="eastAsia" w:ascii="仿宋_GB2312" w:hAnsi="宋体" w:eastAsia="仿宋_GB2312"/>
          <w:sz w:val="32"/>
          <w:szCs w:val="32"/>
        </w:rPr>
        <w:t>各</w:t>
      </w:r>
      <w:r>
        <w:rPr>
          <w:rFonts w:hint="eastAsia" w:ascii="仿宋_GB2312" w:hAnsi="宋体" w:eastAsia="仿宋_GB2312"/>
          <w:sz w:val="32"/>
          <w:szCs w:val="32"/>
          <w:lang w:val="en-US" w:eastAsia="zh-CN"/>
        </w:rPr>
        <w:t>地</w:t>
      </w:r>
      <w:r>
        <w:rPr>
          <w:rFonts w:hint="eastAsia" w:ascii="仿宋_GB2312" w:hAnsi="宋体" w:eastAsia="仿宋_GB2312"/>
          <w:sz w:val="32"/>
          <w:szCs w:val="32"/>
        </w:rPr>
        <w:t>青少年科技教育协会、</w:t>
      </w:r>
      <w:r>
        <w:rPr>
          <w:rFonts w:hint="eastAsia" w:ascii="仿宋_GB2312" w:hAnsi="宋体" w:eastAsia="仿宋_GB2312"/>
          <w:sz w:val="32"/>
          <w:szCs w:val="32"/>
          <w:lang w:val="en-US" w:eastAsia="zh-CN"/>
        </w:rPr>
        <w:t>联络处</w:t>
      </w:r>
      <w:r>
        <w:rPr>
          <w:rFonts w:hint="eastAsia" w:ascii="仿宋_GB2312" w:hAnsi="宋体" w:eastAsia="仿宋_GB2312"/>
          <w:sz w:val="32"/>
          <w:szCs w:val="32"/>
        </w:rPr>
        <w:t>成立各</w:t>
      </w:r>
      <w:r>
        <w:rPr>
          <w:rFonts w:hint="eastAsia" w:ascii="仿宋_GB2312" w:hAnsi="宋体" w:eastAsia="仿宋_GB2312"/>
          <w:sz w:val="32"/>
          <w:szCs w:val="32"/>
          <w:lang w:val="en-US" w:eastAsia="zh-CN"/>
        </w:rPr>
        <w:t>地区选拔赛</w:t>
      </w:r>
      <w:r>
        <w:rPr>
          <w:rFonts w:hint="eastAsia" w:ascii="仿宋_GB2312" w:hAnsi="宋体" w:eastAsia="仿宋_GB2312"/>
          <w:sz w:val="32"/>
          <w:szCs w:val="32"/>
        </w:rPr>
        <w:t>组委会。</w:t>
      </w:r>
    </w:p>
    <w:p w14:paraId="7B279FE2">
      <w:pPr>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各</w:t>
      </w:r>
      <w:r>
        <w:rPr>
          <w:rFonts w:hint="eastAsia" w:ascii="仿宋_GB2312" w:hAnsi="宋体" w:eastAsia="仿宋_GB2312"/>
          <w:sz w:val="32"/>
          <w:szCs w:val="32"/>
          <w:lang w:val="en-US" w:eastAsia="zh-CN"/>
        </w:rPr>
        <w:t>地区选拔赛</w:t>
      </w:r>
      <w:r>
        <w:rPr>
          <w:rFonts w:hint="eastAsia" w:ascii="仿宋_GB2312" w:hAnsi="宋体" w:eastAsia="仿宋_GB2312"/>
          <w:sz w:val="32"/>
          <w:szCs w:val="32"/>
        </w:rPr>
        <w:t>组委会协同</w:t>
      </w:r>
      <w:r>
        <w:rPr>
          <w:rFonts w:hint="eastAsia" w:ascii="仿宋_GB2312" w:hAnsi="宋体" w:eastAsia="仿宋_GB2312"/>
          <w:sz w:val="32"/>
          <w:szCs w:val="32"/>
          <w:lang w:val="en-US" w:eastAsia="zh-CN"/>
        </w:rPr>
        <w:t>当地</w:t>
      </w:r>
      <w:r>
        <w:rPr>
          <w:rFonts w:hint="eastAsia" w:ascii="仿宋_GB2312" w:hAnsi="宋体" w:eastAsia="仿宋_GB2312"/>
          <w:sz w:val="32"/>
          <w:szCs w:val="32"/>
        </w:rPr>
        <w:t>教育局、科协本着“自愿、安全、高效”原则，结合实际，做好选拔赛及相关活动的组织和申报工作，选拔赛的</w:t>
      </w:r>
      <w:r>
        <w:rPr>
          <w:rFonts w:hint="eastAsia" w:ascii="仿宋_GB2312" w:hAnsi="宋体" w:eastAsia="仿宋_GB2312"/>
          <w:sz w:val="32"/>
          <w:szCs w:val="32"/>
          <w:lang w:val="en-US" w:eastAsia="zh-CN"/>
        </w:rPr>
        <w:t>规范性、</w:t>
      </w:r>
      <w:r>
        <w:rPr>
          <w:rFonts w:hint="eastAsia" w:ascii="仿宋_GB2312" w:hAnsi="宋体" w:eastAsia="仿宋_GB2312"/>
          <w:sz w:val="32"/>
          <w:szCs w:val="32"/>
        </w:rPr>
        <w:t>覆盖面和参与度指标将纳入省大赛组委会对各</w:t>
      </w:r>
      <w:r>
        <w:rPr>
          <w:rFonts w:hint="eastAsia" w:ascii="仿宋_GB2312" w:hAnsi="宋体" w:eastAsia="仿宋_GB2312"/>
          <w:sz w:val="32"/>
          <w:szCs w:val="32"/>
          <w:lang w:val="en-US" w:eastAsia="zh-CN"/>
        </w:rPr>
        <w:t>地区选拔赛</w:t>
      </w:r>
      <w:r>
        <w:rPr>
          <w:rFonts w:hint="eastAsia" w:ascii="仿宋_GB2312" w:hAnsi="宋体" w:eastAsia="仿宋_GB2312"/>
          <w:sz w:val="32"/>
          <w:szCs w:val="32"/>
        </w:rPr>
        <w:t>组委会工作的年度考核体系，并对工作成绩突出的单位或部门</w:t>
      </w:r>
      <w:r>
        <w:rPr>
          <w:rFonts w:hint="eastAsia" w:ascii="仿宋_GB2312" w:hAnsi="宋体" w:eastAsia="仿宋_GB2312"/>
          <w:sz w:val="32"/>
          <w:szCs w:val="32"/>
          <w:lang w:val="en-US" w:eastAsia="zh-CN"/>
        </w:rPr>
        <w:t>以及个人</w:t>
      </w:r>
      <w:r>
        <w:rPr>
          <w:rFonts w:hint="eastAsia" w:ascii="仿宋_GB2312" w:hAnsi="宋体" w:eastAsia="仿宋_GB2312"/>
          <w:sz w:val="32"/>
          <w:szCs w:val="32"/>
        </w:rPr>
        <w:t>进行表彰和奖励。</w:t>
      </w:r>
    </w:p>
    <w:p w14:paraId="08DAD51E">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选拔赛的承办单位必须具备承办大赛的经验</w:t>
      </w:r>
      <w:r>
        <w:rPr>
          <w:rFonts w:hint="eastAsia" w:ascii="仿宋_GB2312" w:hAnsi="宋体" w:eastAsia="仿宋_GB2312"/>
          <w:sz w:val="32"/>
          <w:szCs w:val="32"/>
          <w:lang w:eastAsia="zh-CN"/>
        </w:rPr>
        <w:t>、</w:t>
      </w:r>
      <w:r>
        <w:rPr>
          <w:rFonts w:hint="eastAsia" w:ascii="仿宋_GB2312" w:hAnsi="宋体" w:eastAsia="仿宋_GB2312"/>
          <w:sz w:val="32"/>
          <w:szCs w:val="32"/>
        </w:rPr>
        <w:t>条件及一定经费保障，省大赛组委会将根据实际情况进行核实。省青少年科技教育协会单位会员应积极承担</w:t>
      </w:r>
      <w:r>
        <w:rPr>
          <w:rFonts w:hint="eastAsia" w:ascii="宋体" w:hAnsi="宋体" w:eastAsia="仿宋_GB2312" w:cs="宋体"/>
          <w:sz w:val="32"/>
          <w:szCs w:val="32"/>
          <w:lang w:eastAsia="zh-CN"/>
        </w:rPr>
        <w:t>，</w:t>
      </w:r>
      <w:r>
        <w:rPr>
          <w:rFonts w:hint="eastAsia" w:ascii="仿宋_GB2312" w:hAnsi="宋体" w:eastAsia="仿宋_GB2312"/>
          <w:sz w:val="32"/>
          <w:szCs w:val="32"/>
        </w:rPr>
        <w:t>不得跨地区组织比赛</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不得兼项报名参赛。</w:t>
      </w:r>
    </w:p>
    <w:p w14:paraId="09B27EFB">
      <w:pPr>
        <w:ind w:firstLine="640" w:firstLineChars="200"/>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为推动省青少年科技模型大赛普及，省大赛组委会将对条件薄弱的地区提供一定扶持。</w:t>
      </w:r>
    </w:p>
    <w:p w14:paraId="174E92CC">
      <w:pPr>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各</w:t>
      </w:r>
      <w:r>
        <w:rPr>
          <w:rFonts w:hint="eastAsia" w:ascii="仿宋_GB2312" w:hAnsi="宋体" w:eastAsia="仿宋_GB2312"/>
          <w:sz w:val="32"/>
          <w:szCs w:val="32"/>
          <w:lang w:val="en-US" w:eastAsia="zh-CN"/>
        </w:rPr>
        <w:t>地区</w:t>
      </w:r>
      <w:r>
        <w:rPr>
          <w:rFonts w:hint="eastAsia" w:ascii="仿宋_GB2312" w:hAnsi="宋体" w:eastAsia="仿宋_GB2312"/>
          <w:sz w:val="32"/>
          <w:szCs w:val="32"/>
        </w:rPr>
        <w:t>选拔赛组委会必须对本地区选拔赛开展的公平、公开、公正性负责，</w:t>
      </w:r>
      <w:r>
        <w:rPr>
          <w:rFonts w:hint="eastAsia" w:ascii="仿宋_GB2312" w:hAnsi="宋体" w:eastAsia="仿宋_GB2312"/>
          <w:sz w:val="32"/>
          <w:szCs w:val="32"/>
          <w:lang w:val="en-US" w:eastAsia="zh-CN"/>
        </w:rPr>
        <w:t>当地教育局、科协及</w:t>
      </w:r>
      <w:r>
        <w:rPr>
          <w:rFonts w:hint="eastAsia" w:ascii="仿宋_GB2312" w:hAnsi="宋体" w:eastAsia="仿宋_GB2312"/>
          <w:sz w:val="32"/>
          <w:szCs w:val="32"/>
        </w:rPr>
        <w:t>省大赛组委会将对各</w:t>
      </w:r>
      <w:r>
        <w:rPr>
          <w:rFonts w:hint="eastAsia" w:ascii="仿宋_GB2312" w:hAnsi="宋体" w:eastAsia="仿宋_GB2312"/>
          <w:sz w:val="32"/>
          <w:szCs w:val="32"/>
          <w:lang w:val="en-US" w:eastAsia="zh-CN"/>
        </w:rPr>
        <w:t>地区</w:t>
      </w:r>
      <w:r>
        <w:rPr>
          <w:rFonts w:hint="eastAsia" w:ascii="仿宋_GB2312" w:hAnsi="宋体" w:eastAsia="仿宋_GB2312"/>
          <w:sz w:val="32"/>
          <w:szCs w:val="32"/>
        </w:rPr>
        <w:t>开展的相关工作进行指导和监督。</w:t>
      </w:r>
    </w:p>
    <w:p w14:paraId="1BEDC603">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6.各地区选拔赛组委会要加强对竞赛管理政策的宣传，指导学校规范参赛流程，切实防止各类违规参赛事件的发生。引导学生及家长，从学生兴趣培养出发，对于社会虚假信息有所防范。</w:t>
      </w:r>
    </w:p>
    <w:p w14:paraId="2EF3757E">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各地区要提前做好</w:t>
      </w:r>
      <w:r>
        <w:rPr>
          <w:rFonts w:hint="eastAsia" w:ascii="仿宋_GB2312" w:hAnsi="宋体" w:eastAsia="仿宋_GB2312"/>
          <w:sz w:val="32"/>
          <w:szCs w:val="32"/>
          <w:lang w:val="en-US" w:eastAsia="zh-CN"/>
        </w:rPr>
        <w:t>各类方案</w:t>
      </w:r>
      <w:r>
        <w:rPr>
          <w:rFonts w:hint="eastAsia" w:ascii="仿宋_GB2312" w:hAnsi="宋体" w:eastAsia="仿宋_GB2312"/>
          <w:sz w:val="32"/>
          <w:szCs w:val="32"/>
        </w:rPr>
        <w:t>，制定严格</w:t>
      </w:r>
      <w:r>
        <w:rPr>
          <w:rFonts w:hint="eastAsia" w:ascii="仿宋_GB2312" w:hAnsi="宋体" w:eastAsia="仿宋_GB2312"/>
          <w:sz w:val="32"/>
          <w:szCs w:val="32"/>
          <w:lang w:val="en-US" w:eastAsia="zh-CN"/>
        </w:rPr>
        <w:t>的</w:t>
      </w:r>
      <w:r>
        <w:rPr>
          <w:rFonts w:hint="eastAsia" w:ascii="仿宋_GB2312" w:hAnsi="宋体" w:eastAsia="仿宋_GB2312"/>
          <w:sz w:val="32"/>
          <w:szCs w:val="32"/>
        </w:rPr>
        <w:t>突发事件应急预案</w:t>
      </w:r>
      <w:r>
        <w:rPr>
          <w:rFonts w:hint="eastAsia" w:ascii="仿宋_GB2312" w:hAnsi="宋体" w:eastAsia="仿宋_GB2312"/>
          <w:sz w:val="32"/>
          <w:szCs w:val="32"/>
          <w:lang w:val="en-US" w:eastAsia="zh-CN"/>
        </w:rPr>
        <w:t>并同步建立优秀选手档案建设工作</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同时</w:t>
      </w:r>
      <w:r>
        <w:rPr>
          <w:rFonts w:hint="eastAsia" w:ascii="仿宋_GB2312" w:hAnsi="宋体" w:eastAsia="仿宋_GB2312"/>
          <w:sz w:val="32"/>
          <w:szCs w:val="32"/>
        </w:rPr>
        <w:t>报备省大赛组委会。</w:t>
      </w:r>
    </w:p>
    <w:p w14:paraId="54DF3B8D">
      <w:pPr>
        <w:ind w:firstLine="640" w:firstLineChars="200"/>
      </w:pPr>
      <w:bookmarkStart w:id="0" w:name="_GoBack"/>
      <w:bookmarkEnd w:id="0"/>
      <w:r>
        <w:rPr>
          <w:rFonts w:hint="eastAsia" w:ascii="仿宋_GB2312" w:hAnsi="宋体" w:eastAsia="仿宋_GB2312"/>
          <w:sz w:val="32"/>
          <w:szCs w:val="32"/>
          <w:lang w:val="en-US" w:eastAsia="zh-CN"/>
        </w:rPr>
        <w:t>8.联系人：刘天源，电话：025-86670701。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1E4CF"/>
    <w:multiLevelType w:val="singleLevel"/>
    <w:tmpl w:val="0F61E4CF"/>
    <w:lvl w:ilvl="0" w:tentative="0">
      <w:start w:val="1"/>
      <w:numFmt w:val="chineseCounting"/>
      <w:suff w:val="nothing"/>
      <w:lvlText w:val="%1、"/>
      <w:lvlJc w:val="left"/>
      <w:rPr>
        <w:rFonts w:hint="eastAsia"/>
      </w:rPr>
    </w:lvl>
  </w:abstractNum>
  <w:abstractNum w:abstractNumId="1">
    <w:nsid w:val="44C2D8B9"/>
    <w:multiLevelType w:val="singleLevel"/>
    <w:tmpl w:val="44C2D8B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E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2026-04-01T12:51:46Z</dcterms:created>
  <dc:creator>Administrator</dc:creator>
  <cp:lastModifiedBy>笑沉</cp:lastModifiedBy>
  <dcterms:modified xsi:type="dcterms:W3CDTF">2026-04-01T12:52:23Z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eyJoZGlkIjoiM2U4NjE3YmNjYzkzYTMwNTgzMDBkMTg2Mjc3MTk1M2QiLCJ1c2VySWQiOiIzNjg5NTQ0OTgifQ==</vt:lpwstr>
  </property>
  <property fmtid="{D5CDD505-2E9C-101B-9397-08002B2CF9AE}" pid="4" name="ICV">
    <vt:lpwstr>F3256C29562143B6A724C19A99774AEF_12</vt:lpwstr>
  </property>
</Properties>
</file>